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8"/>
      </w:tblGrid>
      <w:tr w:rsidR="00C503C8" w:rsidTr="00C503C8">
        <w:trPr>
          <w:trHeight w:val="102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C503C8" w:rsidRPr="00C503C8" w:rsidRDefault="00C503C8" w:rsidP="00C503C8">
            <w:pPr>
              <w:pStyle w:val="7"/>
              <w:spacing w:after="0" w:line="360" w:lineRule="auto"/>
              <w:rPr>
                <w:rFonts w:ascii="Times New Roman" w:hAnsi="Times New Roman"/>
                <w:bCs/>
                <w:noProof/>
                <w:sz w:val="32"/>
                <w:szCs w:val="32"/>
              </w:rPr>
            </w:pPr>
            <w:r w:rsidRPr="00C503C8">
              <w:rPr>
                <w:rFonts w:ascii="Times New Roman" w:hAnsi="Times New Roman"/>
                <w:bCs/>
                <w:noProof/>
                <w:sz w:val="32"/>
                <w:szCs w:val="32"/>
              </w:rPr>
              <w:t>АДМИНИСТ</w:t>
            </w:r>
            <w:r w:rsidR="008C02CC">
              <w:rPr>
                <w:rFonts w:ascii="Times New Roman" w:hAnsi="Times New Roman"/>
                <w:bCs/>
                <w:noProof/>
                <w:sz w:val="32"/>
                <w:szCs w:val="32"/>
              </w:rPr>
              <w:t>Р</w:t>
            </w:r>
            <w:r w:rsidRPr="00C503C8">
              <w:rPr>
                <w:rFonts w:ascii="Times New Roman" w:hAnsi="Times New Roman"/>
                <w:bCs/>
                <w:noProof/>
                <w:sz w:val="32"/>
                <w:szCs w:val="32"/>
              </w:rPr>
              <w:t xml:space="preserve">АЦИЯ ГОРОДА ГОРНЯКА </w:t>
            </w:r>
          </w:p>
          <w:p w:rsidR="00C503C8" w:rsidRPr="00C503C8" w:rsidRDefault="00C503C8" w:rsidP="00C503C8">
            <w:pPr>
              <w:pStyle w:val="7"/>
              <w:spacing w:after="0" w:line="360" w:lineRule="auto"/>
              <w:rPr>
                <w:rFonts w:ascii="Times New Roman" w:hAnsi="Times New Roman"/>
                <w:bCs/>
                <w:noProof/>
                <w:sz w:val="32"/>
                <w:szCs w:val="32"/>
              </w:rPr>
            </w:pPr>
            <w:r w:rsidRPr="00C503C8">
              <w:rPr>
                <w:rFonts w:ascii="Times New Roman" w:hAnsi="Times New Roman"/>
                <w:bCs/>
                <w:noProof/>
                <w:sz w:val="32"/>
                <w:szCs w:val="32"/>
              </w:rPr>
              <w:t>ЛОКТЕВСКОГО РАЙОНА АЛТАЙСКОГО КРАЯ</w:t>
            </w:r>
          </w:p>
          <w:p w:rsidR="00C503C8" w:rsidRPr="00290BC2" w:rsidRDefault="00C503C8" w:rsidP="00C503C8">
            <w:pPr>
              <w:pStyle w:val="2"/>
              <w:spacing w:line="480" w:lineRule="auto"/>
              <w:rPr>
                <w:b/>
                <w:spacing w:val="84"/>
                <w:sz w:val="36"/>
              </w:rPr>
            </w:pPr>
            <w:r w:rsidRPr="00290BC2">
              <w:rPr>
                <w:b/>
                <w:spacing w:val="84"/>
                <w:sz w:val="36"/>
              </w:rPr>
              <w:t>ПОСТАНОВЛЕНИЕ</w:t>
            </w:r>
          </w:p>
        </w:tc>
      </w:tr>
      <w:tr w:rsidR="00C503C8" w:rsidTr="00C503C8">
        <w:trPr>
          <w:trHeight w:val="967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00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628"/>
              <w:gridCol w:w="1400"/>
            </w:tblGrid>
            <w:tr w:rsidR="00C503C8" w:rsidRPr="00695214" w:rsidTr="00F13908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</w:tcPr>
                <w:p w:rsidR="00C503C8" w:rsidRPr="00695214" w:rsidRDefault="00116E88" w:rsidP="00C12C95">
                  <w:pPr>
                    <w:framePr w:hSpace="180" w:wrap="around" w:vAnchor="text" w:hAnchor="margin" w:y="1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18.10.2023г.</w:t>
                  </w:r>
                </w:p>
              </w:tc>
              <w:tc>
                <w:tcPr>
                  <w:tcW w:w="1118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374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C503C8" w:rsidRPr="00695214" w:rsidRDefault="00C503C8" w:rsidP="00C503C8">
                  <w:pPr>
                    <w:framePr w:hSpace="180" w:wrap="around" w:vAnchor="text" w:hAnchor="margin" w:y="1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Pr="0069521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:rsidR="00C503C8" w:rsidRPr="00695214" w:rsidRDefault="00116E88" w:rsidP="00C503C8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305</w:t>
                  </w:r>
                </w:p>
              </w:tc>
            </w:tr>
          </w:tbl>
          <w:p w:rsidR="00C503C8" w:rsidRPr="00290BC2" w:rsidRDefault="00C503C8" w:rsidP="00C503C8">
            <w:pPr>
              <w:jc w:val="center"/>
              <w:rPr>
                <w:sz w:val="24"/>
                <w:szCs w:val="24"/>
              </w:rPr>
            </w:pPr>
            <w:r w:rsidRPr="00290BC2">
              <w:rPr>
                <w:sz w:val="24"/>
                <w:szCs w:val="24"/>
              </w:rPr>
              <w:t>г. Горняк</w:t>
            </w:r>
          </w:p>
          <w:p w:rsidR="00C503C8" w:rsidRDefault="00C503C8" w:rsidP="00C503C8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50C28" w:rsidRDefault="00350C28" w:rsidP="00C503C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C503C8" w:rsidTr="00C503C8">
        <w:trPr>
          <w:trHeight w:val="188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E25850" w:rsidRPr="007555E5" w:rsidRDefault="00E25850" w:rsidP="00E25850">
            <w:pPr>
              <w:ind w:left="142" w:right="3763"/>
              <w:jc w:val="both"/>
              <w:rPr>
                <w:sz w:val="26"/>
                <w:szCs w:val="26"/>
              </w:rPr>
            </w:pPr>
            <w:r w:rsidRPr="007555E5">
              <w:rPr>
                <w:sz w:val="26"/>
                <w:szCs w:val="26"/>
              </w:rPr>
              <w:t xml:space="preserve">Об утверждении состава межведомственной комиссии о признании помещения жилым </w:t>
            </w:r>
            <w:r>
              <w:rPr>
                <w:sz w:val="26"/>
                <w:szCs w:val="26"/>
              </w:rPr>
              <w:br/>
            </w:r>
            <w:r w:rsidRPr="007555E5">
              <w:rPr>
                <w:sz w:val="26"/>
                <w:szCs w:val="26"/>
              </w:rPr>
              <w:t xml:space="preserve">помещением, жилого помещения непригодным для проживания и многоквартирного дома </w:t>
            </w:r>
            <w:r>
              <w:rPr>
                <w:sz w:val="26"/>
                <w:szCs w:val="26"/>
              </w:rPr>
              <w:br/>
            </w:r>
            <w:r w:rsidRPr="007555E5">
              <w:rPr>
                <w:sz w:val="26"/>
                <w:szCs w:val="26"/>
              </w:rPr>
              <w:t>аварийным и подлежащим сносу или реконс</w:t>
            </w:r>
            <w:r w:rsidRPr="007555E5">
              <w:rPr>
                <w:sz w:val="26"/>
                <w:szCs w:val="26"/>
              </w:rPr>
              <w:t>т</w:t>
            </w:r>
            <w:r w:rsidRPr="007555E5">
              <w:rPr>
                <w:sz w:val="26"/>
                <w:szCs w:val="26"/>
              </w:rPr>
              <w:t>рукции по городу Горняк Локтевского района Алтайского края</w:t>
            </w:r>
          </w:p>
          <w:p w:rsidR="00350C28" w:rsidRPr="00855223" w:rsidRDefault="00350C28" w:rsidP="00906DFA">
            <w:pPr>
              <w:ind w:left="142" w:right="3763"/>
              <w:jc w:val="both"/>
              <w:rPr>
                <w:sz w:val="28"/>
              </w:rPr>
            </w:pPr>
          </w:p>
        </w:tc>
      </w:tr>
    </w:tbl>
    <w:p w:rsidR="0042508E" w:rsidRDefault="008C4D2B" w:rsidP="00995952">
      <w:pPr>
        <w:pStyle w:val="a3"/>
        <w:tabs>
          <w:tab w:val="clear" w:pos="4153"/>
          <w:tab w:val="clear" w:pos="8306"/>
        </w:tabs>
        <w:ind w:firstLine="709"/>
        <w:jc w:val="both"/>
        <w:rPr>
          <w:spacing w:val="50"/>
          <w:sz w:val="28"/>
          <w:szCs w:val="28"/>
        </w:rPr>
      </w:pPr>
      <w:r w:rsidRPr="008C4D2B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368.95pt;margin-top:-61.35pt;width:135pt;height:8.15pt;z-index:251658240;mso-position-horizontal-relative:text;mso-position-vertical-relative:text" filled="f" stroked="f">
            <v:textbox style="mso-next-textbox:#_x0000_s1163">
              <w:txbxContent>
                <w:p w:rsidR="00391F5F" w:rsidRPr="00962C5D" w:rsidRDefault="00391F5F" w:rsidP="00962C5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8C4D2B">
        <w:rPr>
          <w:noProof/>
        </w:rPr>
        <w:pict>
          <v:line id="_x0000_s1104" style="position:absolute;left:0;text-align:left;flip:y;z-index:251657216;mso-position-horizontal-relative:text;mso-position-vertical-relative:text" from="233.95pt,-61.35pt" to="282.15pt,-61.35pt" strokeweight=".25pt"/>
        </w:pict>
      </w:r>
      <w:r w:rsidR="00290BC2">
        <w:rPr>
          <w:sz w:val="28"/>
          <w:szCs w:val="28"/>
        </w:rPr>
        <w:t>Руководствуясь ст. 14 Жилищного кодекса Российской Федерации от 29.12.2004 № 188-ФЗ,</w:t>
      </w:r>
      <w:r w:rsidR="00604BC6" w:rsidRPr="00604BC6">
        <w:rPr>
          <w:sz w:val="28"/>
          <w:szCs w:val="28"/>
        </w:rPr>
        <w:t xml:space="preserve"> </w:t>
      </w:r>
      <w:r w:rsidR="00604BC6">
        <w:rPr>
          <w:sz w:val="28"/>
          <w:szCs w:val="28"/>
        </w:rPr>
        <w:t xml:space="preserve">постановлением Правительства Российской </w:t>
      </w:r>
      <w:r w:rsidR="00422B78">
        <w:rPr>
          <w:sz w:val="28"/>
          <w:szCs w:val="28"/>
        </w:rPr>
        <w:br/>
      </w:r>
      <w:r w:rsidR="00604BC6">
        <w:rPr>
          <w:sz w:val="28"/>
          <w:szCs w:val="28"/>
        </w:rPr>
        <w:t>Федерации от 28.01.2006 № 47</w:t>
      </w:r>
      <w:r w:rsidR="00290BC2">
        <w:rPr>
          <w:sz w:val="28"/>
          <w:szCs w:val="28"/>
        </w:rPr>
        <w:t xml:space="preserve"> «</w:t>
      </w:r>
      <w:r w:rsidR="00604BC6">
        <w:rPr>
          <w:sz w:val="28"/>
          <w:szCs w:val="28"/>
        </w:rPr>
        <w:t xml:space="preserve">Об утверждении </w:t>
      </w:r>
      <w:r w:rsidR="00290BC2">
        <w:rPr>
          <w:sz w:val="28"/>
          <w:szCs w:val="28"/>
        </w:rPr>
        <w:t>Положени</w:t>
      </w:r>
      <w:r w:rsidR="00604BC6">
        <w:rPr>
          <w:sz w:val="28"/>
          <w:szCs w:val="28"/>
        </w:rPr>
        <w:t>я</w:t>
      </w:r>
      <w:r w:rsidR="00290BC2">
        <w:rPr>
          <w:sz w:val="28"/>
          <w:szCs w:val="28"/>
        </w:rPr>
        <w:t xml:space="preserve"> о признании </w:t>
      </w:r>
      <w:r w:rsidR="00604BC6">
        <w:rPr>
          <w:sz w:val="28"/>
          <w:szCs w:val="28"/>
        </w:rPr>
        <w:br/>
      </w:r>
      <w:r w:rsidR="00290BC2">
        <w:rPr>
          <w:sz w:val="28"/>
          <w:szCs w:val="28"/>
        </w:rPr>
        <w:t xml:space="preserve">помещения жилым помещением, жилого помещения непригодным для </w:t>
      </w:r>
      <w:r w:rsidR="00604BC6">
        <w:rPr>
          <w:sz w:val="28"/>
          <w:szCs w:val="28"/>
        </w:rPr>
        <w:br/>
      </w:r>
      <w:r w:rsidR="00290BC2">
        <w:rPr>
          <w:sz w:val="28"/>
          <w:szCs w:val="28"/>
        </w:rPr>
        <w:t>проживания</w:t>
      </w:r>
      <w:r w:rsidR="00604BC6">
        <w:rPr>
          <w:sz w:val="28"/>
          <w:szCs w:val="28"/>
        </w:rPr>
        <w:t xml:space="preserve"> и</w:t>
      </w:r>
      <w:r w:rsidR="00290BC2">
        <w:rPr>
          <w:sz w:val="28"/>
          <w:szCs w:val="28"/>
        </w:rPr>
        <w:t xml:space="preserve"> многоквартирного дома аварийным и подлежащим сносу или реконструкции», </w:t>
      </w:r>
      <w:r w:rsidR="002A358D" w:rsidRPr="002A358D">
        <w:rPr>
          <w:spacing w:val="50"/>
          <w:sz w:val="28"/>
          <w:szCs w:val="28"/>
        </w:rPr>
        <w:t>п</w:t>
      </w:r>
      <w:r w:rsidR="00855223" w:rsidRPr="002A358D">
        <w:rPr>
          <w:spacing w:val="50"/>
          <w:sz w:val="28"/>
          <w:szCs w:val="28"/>
        </w:rPr>
        <w:t>остановляю:</w:t>
      </w:r>
    </w:p>
    <w:p w:rsidR="005D71F5" w:rsidRPr="005D71F5" w:rsidRDefault="005D71F5" w:rsidP="007555E5">
      <w:pPr>
        <w:pStyle w:val="a3"/>
        <w:tabs>
          <w:tab w:val="clear" w:pos="4153"/>
          <w:tab w:val="clear" w:pos="8306"/>
        </w:tabs>
        <w:ind w:firstLine="709"/>
        <w:rPr>
          <w:sz w:val="10"/>
          <w:szCs w:val="10"/>
        </w:rPr>
      </w:pPr>
    </w:p>
    <w:p w:rsidR="00855223" w:rsidRPr="004733B0" w:rsidRDefault="00290BC2" w:rsidP="00AE37E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Утвердить состав межведомственной комиссии </w:t>
      </w:r>
      <w:r w:rsidR="00E41224">
        <w:rPr>
          <w:sz w:val="28"/>
        </w:rPr>
        <w:t>о</w:t>
      </w:r>
      <w:r w:rsidR="00581B39" w:rsidRPr="00581B39">
        <w:rPr>
          <w:sz w:val="28"/>
          <w:szCs w:val="28"/>
        </w:rPr>
        <w:t xml:space="preserve"> при</w:t>
      </w:r>
      <w:r w:rsidR="00E41224">
        <w:rPr>
          <w:sz w:val="28"/>
          <w:szCs w:val="28"/>
        </w:rPr>
        <w:t>знании</w:t>
      </w:r>
      <w:r w:rsidR="00581B39" w:rsidRPr="00581B39">
        <w:rPr>
          <w:sz w:val="28"/>
          <w:szCs w:val="28"/>
        </w:rPr>
        <w:t xml:space="preserve"> </w:t>
      </w:r>
      <w:r w:rsidR="00282681">
        <w:rPr>
          <w:sz w:val="28"/>
          <w:szCs w:val="28"/>
        </w:rPr>
        <w:br/>
      </w:r>
      <w:r w:rsidR="00E41224" w:rsidRPr="00581B39">
        <w:rPr>
          <w:sz w:val="28"/>
          <w:szCs w:val="28"/>
        </w:rPr>
        <w:t>помещения</w:t>
      </w:r>
      <w:r w:rsidR="00581B39" w:rsidRPr="00581B39">
        <w:rPr>
          <w:sz w:val="28"/>
          <w:szCs w:val="28"/>
        </w:rPr>
        <w:t xml:space="preserve"> жилым помещением, жилого помещения непригодным для </w:t>
      </w:r>
      <w:r w:rsidR="0018378F">
        <w:rPr>
          <w:sz w:val="28"/>
          <w:szCs w:val="28"/>
        </w:rPr>
        <w:br/>
      </w:r>
      <w:r w:rsidR="00581B39" w:rsidRPr="00581B39">
        <w:rPr>
          <w:sz w:val="28"/>
          <w:szCs w:val="28"/>
        </w:rPr>
        <w:t xml:space="preserve">проживания граждан, многоквартирного дома в целях признания его </w:t>
      </w:r>
      <w:r w:rsidR="0018378F">
        <w:rPr>
          <w:sz w:val="28"/>
          <w:szCs w:val="28"/>
        </w:rPr>
        <w:br/>
      </w:r>
      <w:r w:rsidR="00581B39" w:rsidRPr="00581B39">
        <w:rPr>
          <w:sz w:val="28"/>
          <w:szCs w:val="28"/>
        </w:rPr>
        <w:t xml:space="preserve">аварийным и подлежащим сносу или реконструкции по городу Горняк </w:t>
      </w:r>
      <w:r w:rsidR="0018378F">
        <w:rPr>
          <w:sz w:val="28"/>
          <w:szCs w:val="28"/>
        </w:rPr>
        <w:br/>
      </w:r>
      <w:r w:rsidR="00581B39" w:rsidRPr="00581B39">
        <w:rPr>
          <w:sz w:val="28"/>
          <w:szCs w:val="28"/>
        </w:rPr>
        <w:t>Локтевского района Алтайского края</w:t>
      </w:r>
      <w:r w:rsidR="004733B0">
        <w:rPr>
          <w:sz w:val="28"/>
          <w:szCs w:val="28"/>
        </w:rPr>
        <w:t xml:space="preserve"> (Приложение № </w:t>
      </w:r>
      <w:r w:rsidR="00422B78">
        <w:rPr>
          <w:sz w:val="28"/>
          <w:szCs w:val="28"/>
        </w:rPr>
        <w:t xml:space="preserve"> </w:t>
      </w:r>
      <w:r w:rsidR="00AA53DA">
        <w:rPr>
          <w:sz w:val="28"/>
          <w:szCs w:val="28"/>
        </w:rPr>
        <w:t xml:space="preserve"> </w:t>
      </w:r>
      <w:r w:rsidR="004733B0">
        <w:rPr>
          <w:sz w:val="28"/>
          <w:szCs w:val="28"/>
        </w:rPr>
        <w:t>1).</w:t>
      </w:r>
    </w:p>
    <w:p w:rsidR="004733B0" w:rsidRDefault="00341814" w:rsidP="003F6054">
      <w:pPr>
        <w:pStyle w:val="ac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Комиссии в своей деятельности руководствоваться Конституцией </w:t>
      </w:r>
      <w:r w:rsidR="00D95DEB">
        <w:rPr>
          <w:sz w:val="28"/>
        </w:rPr>
        <w:br/>
      </w:r>
      <w:r>
        <w:rPr>
          <w:sz w:val="28"/>
        </w:rPr>
        <w:t xml:space="preserve">Российской Федерации, Жилищным кодексом Российской Федерации, </w:t>
      </w:r>
      <w:r w:rsidR="00D95DEB">
        <w:rPr>
          <w:sz w:val="28"/>
        </w:rPr>
        <w:br/>
      </w:r>
      <w:r>
        <w:rPr>
          <w:sz w:val="28"/>
        </w:rPr>
        <w:t xml:space="preserve">законодательством Российской Федерации и Алтайского края, </w:t>
      </w:r>
      <w:r w:rsidR="00F53FDC">
        <w:rPr>
          <w:sz w:val="28"/>
        </w:rPr>
        <w:br/>
      </w:r>
      <w:r>
        <w:rPr>
          <w:sz w:val="28"/>
        </w:rPr>
        <w:t>регламентирующими вопросы о признании помещения жилым помещением, жилого помещения непригодным для проживания</w:t>
      </w:r>
      <w:r w:rsidR="008355CA">
        <w:rPr>
          <w:sz w:val="28"/>
        </w:rPr>
        <w:t>,</w:t>
      </w:r>
      <w:r>
        <w:rPr>
          <w:sz w:val="28"/>
        </w:rPr>
        <w:t xml:space="preserve"> многоквартирного дома </w:t>
      </w:r>
      <w:r w:rsidR="00D95DEB">
        <w:rPr>
          <w:sz w:val="28"/>
        </w:rPr>
        <w:br/>
      </w:r>
      <w:r>
        <w:rPr>
          <w:sz w:val="28"/>
        </w:rPr>
        <w:t>аварийным и подлежащим сносу или реконструкции.</w:t>
      </w:r>
    </w:p>
    <w:p w:rsidR="00E36DC4" w:rsidRPr="00F53FDC" w:rsidRDefault="00E36DC4" w:rsidP="00F53FDC">
      <w:pPr>
        <w:pStyle w:val="ac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53FDC">
        <w:rPr>
          <w:sz w:val="28"/>
          <w:szCs w:val="28"/>
        </w:rPr>
        <w:t xml:space="preserve">Постановление Администрации города Горняка Локтевского района Алтайского края от </w:t>
      </w:r>
      <w:r w:rsidR="005C7430">
        <w:rPr>
          <w:sz w:val="28"/>
          <w:szCs w:val="28"/>
        </w:rPr>
        <w:t>21</w:t>
      </w:r>
      <w:r w:rsidR="006276C3" w:rsidRPr="00F53FDC">
        <w:rPr>
          <w:sz w:val="28"/>
          <w:szCs w:val="28"/>
        </w:rPr>
        <w:t>.</w:t>
      </w:r>
      <w:r w:rsidR="005C7430">
        <w:rPr>
          <w:sz w:val="28"/>
          <w:szCs w:val="28"/>
        </w:rPr>
        <w:t>10</w:t>
      </w:r>
      <w:r w:rsidR="006276C3" w:rsidRPr="00F53FDC">
        <w:rPr>
          <w:sz w:val="28"/>
          <w:szCs w:val="28"/>
        </w:rPr>
        <w:t>.202</w:t>
      </w:r>
      <w:r w:rsidR="000B57A8">
        <w:rPr>
          <w:sz w:val="28"/>
          <w:szCs w:val="28"/>
        </w:rPr>
        <w:t>2</w:t>
      </w:r>
      <w:r w:rsidRPr="00F53FDC">
        <w:rPr>
          <w:sz w:val="28"/>
          <w:szCs w:val="28"/>
        </w:rPr>
        <w:t xml:space="preserve"> № </w:t>
      </w:r>
      <w:r w:rsidR="005C7430">
        <w:rPr>
          <w:sz w:val="28"/>
          <w:szCs w:val="28"/>
        </w:rPr>
        <w:t>488</w:t>
      </w:r>
      <w:r w:rsidRPr="00F53FDC">
        <w:rPr>
          <w:sz w:val="28"/>
          <w:szCs w:val="28"/>
        </w:rPr>
        <w:t xml:space="preserve"> «Об утверждении состава </w:t>
      </w:r>
      <w:r w:rsidR="00F53FDC">
        <w:rPr>
          <w:sz w:val="28"/>
          <w:szCs w:val="28"/>
        </w:rPr>
        <w:br/>
      </w:r>
      <w:r w:rsidRPr="00F53FDC">
        <w:rPr>
          <w:sz w:val="28"/>
          <w:szCs w:val="28"/>
        </w:rPr>
        <w:t>межведомственной комиссии о признани</w:t>
      </w:r>
      <w:r w:rsidR="00661CBB">
        <w:rPr>
          <w:sz w:val="28"/>
          <w:szCs w:val="28"/>
        </w:rPr>
        <w:t>и</w:t>
      </w:r>
      <w:r w:rsidRPr="00F53FDC">
        <w:rPr>
          <w:sz w:val="28"/>
          <w:szCs w:val="28"/>
        </w:rPr>
        <w:t xml:space="preserve"> помещени</w:t>
      </w:r>
      <w:r w:rsidR="00661CBB">
        <w:rPr>
          <w:sz w:val="28"/>
          <w:szCs w:val="28"/>
        </w:rPr>
        <w:t>я</w:t>
      </w:r>
      <w:r w:rsidRPr="00F53FDC">
        <w:rPr>
          <w:sz w:val="28"/>
          <w:szCs w:val="28"/>
        </w:rPr>
        <w:t xml:space="preserve"> жил</w:t>
      </w:r>
      <w:r w:rsidR="00661CBB">
        <w:rPr>
          <w:sz w:val="28"/>
          <w:szCs w:val="28"/>
        </w:rPr>
        <w:t>ым</w:t>
      </w:r>
      <w:r w:rsidRPr="00F53FDC">
        <w:rPr>
          <w:sz w:val="28"/>
          <w:szCs w:val="28"/>
        </w:rPr>
        <w:t xml:space="preserve"> помещени</w:t>
      </w:r>
      <w:r w:rsidR="00661CBB">
        <w:rPr>
          <w:sz w:val="28"/>
          <w:szCs w:val="28"/>
        </w:rPr>
        <w:t xml:space="preserve">ем, жилого помещения </w:t>
      </w:r>
      <w:r w:rsidRPr="00F53FDC">
        <w:rPr>
          <w:sz w:val="28"/>
          <w:szCs w:val="28"/>
        </w:rPr>
        <w:t xml:space="preserve"> непригодным для проживания </w:t>
      </w:r>
      <w:r w:rsidR="00661CBB">
        <w:rPr>
          <w:sz w:val="28"/>
          <w:szCs w:val="28"/>
        </w:rPr>
        <w:t>и</w:t>
      </w:r>
      <w:r w:rsidRPr="00F53FDC">
        <w:rPr>
          <w:sz w:val="28"/>
          <w:szCs w:val="28"/>
        </w:rPr>
        <w:t xml:space="preserve"> многоквартирного дома</w:t>
      </w:r>
      <w:r w:rsidR="00661CBB">
        <w:rPr>
          <w:sz w:val="28"/>
          <w:szCs w:val="28"/>
        </w:rPr>
        <w:t xml:space="preserve"> аварийным и подлежащим сносу или реконструкции по городу Горняк </w:t>
      </w:r>
      <w:r w:rsidR="005C7430">
        <w:rPr>
          <w:sz w:val="28"/>
          <w:szCs w:val="28"/>
        </w:rPr>
        <w:br/>
      </w:r>
      <w:r w:rsidR="00661CBB">
        <w:rPr>
          <w:sz w:val="28"/>
          <w:szCs w:val="28"/>
        </w:rPr>
        <w:t>Локтевского района Алтайского края</w:t>
      </w:r>
      <w:r w:rsidRPr="00F53FDC">
        <w:rPr>
          <w:sz w:val="28"/>
          <w:szCs w:val="28"/>
        </w:rPr>
        <w:t>» считать утратившим силу.</w:t>
      </w:r>
    </w:p>
    <w:p w:rsidR="005D71F5" w:rsidRDefault="005D71F5" w:rsidP="003F6054">
      <w:pPr>
        <w:jc w:val="both"/>
        <w:rPr>
          <w:sz w:val="28"/>
        </w:rPr>
      </w:pPr>
    </w:p>
    <w:p w:rsidR="002D0BDF" w:rsidRDefault="002D0BDF" w:rsidP="003F6054">
      <w:pPr>
        <w:jc w:val="both"/>
        <w:rPr>
          <w:sz w:val="28"/>
        </w:rPr>
      </w:pPr>
    </w:p>
    <w:p w:rsidR="002D0BDF" w:rsidRDefault="002D0BDF" w:rsidP="003F6054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5C7430" w:rsidP="005C743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4437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4437C2">
              <w:rPr>
                <w:sz w:val="28"/>
              </w:rPr>
              <w:t xml:space="preserve"> </w:t>
            </w:r>
            <w:r w:rsidR="00FE3485">
              <w:rPr>
                <w:sz w:val="28"/>
              </w:rPr>
              <w:t>Администрации</w:t>
            </w:r>
            <w:r w:rsidR="00EB0CE0">
              <w:rPr>
                <w:sz w:val="28"/>
              </w:rPr>
              <w:t xml:space="preserve"> </w:t>
            </w:r>
            <w:r w:rsidR="00FE3485">
              <w:rPr>
                <w:sz w:val="28"/>
              </w:rPr>
              <w:t xml:space="preserve"> </w:t>
            </w:r>
            <w:r w:rsidR="0097063E">
              <w:rPr>
                <w:sz w:val="28"/>
              </w:rPr>
              <w:br/>
            </w:r>
            <w:r w:rsidR="00D305FA">
              <w:rPr>
                <w:sz w:val="28"/>
              </w:rPr>
              <w:t>города Горняка</w:t>
            </w:r>
          </w:p>
        </w:tc>
        <w:tc>
          <w:tcPr>
            <w:tcW w:w="4785" w:type="dxa"/>
          </w:tcPr>
          <w:p w:rsidR="00FE3485" w:rsidRDefault="00FE3485">
            <w:pPr>
              <w:pStyle w:val="9"/>
            </w:pPr>
          </w:p>
          <w:p w:rsidR="0042508E" w:rsidRDefault="005C7430" w:rsidP="005C7430">
            <w:pPr>
              <w:pStyle w:val="9"/>
            </w:pPr>
            <w:r>
              <w:t>С</w:t>
            </w:r>
            <w:r w:rsidR="00B93921">
              <w:t xml:space="preserve">.В. </w:t>
            </w:r>
            <w:r>
              <w:t>Журба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628FD" w:rsidTr="00C570F0">
        <w:tc>
          <w:tcPr>
            <w:tcW w:w="5070" w:type="dxa"/>
          </w:tcPr>
          <w:p w:rsidR="00B628FD" w:rsidRDefault="00B628FD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C503C8">
            <w:pPr>
              <w:spacing w:line="240" w:lineRule="exact"/>
              <w:jc w:val="both"/>
              <w:rPr>
                <w:szCs w:val="28"/>
              </w:rPr>
            </w:pPr>
          </w:p>
          <w:p w:rsidR="002D0BDF" w:rsidRDefault="002D0BDF" w:rsidP="0065444E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01" w:type="dxa"/>
          </w:tcPr>
          <w:p w:rsidR="006F5868" w:rsidRDefault="006F5868" w:rsidP="00C503C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628FD" w:rsidRPr="00B628FD" w:rsidRDefault="00B628FD" w:rsidP="00C503C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628FD">
              <w:rPr>
                <w:sz w:val="24"/>
                <w:szCs w:val="24"/>
              </w:rPr>
              <w:lastRenderedPageBreak/>
              <w:t>Приложение № 1</w:t>
            </w:r>
          </w:p>
          <w:p w:rsidR="00B628FD" w:rsidRDefault="00B628FD" w:rsidP="00012CFD">
            <w:pPr>
              <w:spacing w:line="240" w:lineRule="exact"/>
              <w:jc w:val="both"/>
              <w:rPr>
                <w:szCs w:val="28"/>
              </w:rPr>
            </w:pPr>
            <w:r w:rsidRPr="00B628FD">
              <w:rPr>
                <w:sz w:val="24"/>
                <w:szCs w:val="24"/>
              </w:rPr>
              <w:t xml:space="preserve">к Постановлению Администрации города Горняка Локтевского района Алтайского края </w:t>
            </w:r>
            <w:r w:rsidRPr="00B628FD">
              <w:rPr>
                <w:sz w:val="24"/>
                <w:szCs w:val="24"/>
                <w:u w:val="single"/>
              </w:rPr>
              <w:t>от</w:t>
            </w:r>
            <w:r w:rsidR="00EF2B57">
              <w:rPr>
                <w:sz w:val="24"/>
                <w:szCs w:val="24"/>
                <w:u w:val="single"/>
              </w:rPr>
              <w:t xml:space="preserve">          </w:t>
            </w:r>
            <w:r w:rsidR="0011010C">
              <w:rPr>
                <w:sz w:val="24"/>
                <w:szCs w:val="24"/>
                <w:u w:val="single"/>
              </w:rPr>
              <w:t xml:space="preserve">   </w:t>
            </w:r>
            <w:r w:rsidR="00690660">
              <w:rPr>
                <w:sz w:val="24"/>
                <w:szCs w:val="24"/>
                <w:u w:val="single"/>
              </w:rPr>
              <w:t xml:space="preserve"> </w:t>
            </w:r>
            <w:r w:rsidR="00EF2B57">
              <w:rPr>
                <w:sz w:val="24"/>
                <w:szCs w:val="24"/>
                <w:u w:val="single"/>
              </w:rPr>
              <w:t xml:space="preserve">октября </w:t>
            </w:r>
            <w:r w:rsidR="00E957BC">
              <w:rPr>
                <w:sz w:val="24"/>
                <w:szCs w:val="24"/>
                <w:u w:val="single"/>
              </w:rPr>
              <w:t>202</w:t>
            </w:r>
            <w:r w:rsidR="00012CFD">
              <w:rPr>
                <w:sz w:val="24"/>
                <w:szCs w:val="24"/>
                <w:u w:val="single"/>
              </w:rPr>
              <w:t>3</w:t>
            </w:r>
            <w:r w:rsidRPr="00B628FD">
              <w:rPr>
                <w:sz w:val="24"/>
                <w:szCs w:val="24"/>
                <w:u w:val="single"/>
              </w:rPr>
              <w:t>г. №</w:t>
            </w:r>
            <w:r w:rsidR="00644503">
              <w:rPr>
                <w:sz w:val="24"/>
                <w:szCs w:val="24"/>
                <w:u w:val="single"/>
              </w:rPr>
              <w:t xml:space="preserve"> </w:t>
            </w:r>
            <w:r w:rsidR="00345B44">
              <w:rPr>
                <w:sz w:val="24"/>
                <w:szCs w:val="24"/>
                <w:u w:val="single"/>
              </w:rPr>
              <w:t>_</w:t>
            </w:r>
            <w:r w:rsidR="0030294E">
              <w:rPr>
                <w:sz w:val="24"/>
                <w:szCs w:val="24"/>
                <w:u w:val="single"/>
              </w:rPr>
              <w:t xml:space="preserve">          </w:t>
            </w:r>
            <w:r w:rsidR="00345B44">
              <w:rPr>
                <w:sz w:val="24"/>
                <w:szCs w:val="24"/>
                <w:u w:val="single"/>
              </w:rPr>
              <w:t>_</w:t>
            </w:r>
          </w:p>
        </w:tc>
      </w:tr>
    </w:tbl>
    <w:p w:rsidR="00B628FD" w:rsidRDefault="00B628FD" w:rsidP="00C503C8">
      <w:pPr>
        <w:spacing w:line="240" w:lineRule="exact"/>
        <w:jc w:val="both"/>
        <w:rPr>
          <w:sz w:val="28"/>
          <w:szCs w:val="28"/>
        </w:rPr>
      </w:pPr>
    </w:p>
    <w:p w:rsidR="008A369E" w:rsidRDefault="008A369E" w:rsidP="00C503C8">
      <w:pPr>
        <w:spacing w:line="240" w:lineRule="exact"/>
        <w:jc w:val="both"/>
        <w:rPr>
          <w:sz w:val="28"/>
          <w:szCs w:val="28"/>
        </w:rPr>
      </w:pPr>
    </w:p>
    <w:p w:rsidR="00C570F0" w:rsidRPr="00B628FD" w:rsidRDefault="00C570F0" w:rsidP="00C503C8">
      <w:pPr>
        <w:spacing w:line="240" w:lineRule="exact"/>
        <w:jc w:val="both"/>
        <w:rPr>
          <w:sz w:val="28"/>
          <w:szCs w:val="28"/>
        </w:rPr>
      </w:pPr>
    </w:p>
    <w:p w:rsidR="00B628FD" w:rsidRPr="001157DE" w:rsidRDefault="001157DE" w:rsidP="001157DE">
      <w:pPr>
        <w:spacing w:line="240" w:lineRule="exact"/>
        <w:jc w:val="center"/>
        <w:rPr>
          <w:b/>
          <w:sz w:val="24"/>
          <w:szCs w:val="24"/>
        </w:rPr>
      </w:pPr>
      <w:r w:rsidRPr="001157DE">
        <w:rPr>
          <w:b/>
          <w:sz w:val="24"/>
          <w:szCs w:val="24"/>
        </w:rPr>
        <w:t>СОСТАВ</w:t>
      </w:r>
    </w:p>
    <w:p w:rsidR="00B628FD" w:rsidRPr="00EB65FD" w:rsidRDefault="0062458A" w:rsidP="00A93F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458A">
        <w:rPr>
          <w:b/>
          <w:sz w:val="28"/>
          <w:szCs w:val="28"/>
        </w:rPr>
        <w:t xml:space="preserve">межведомственной комиссии </w:t>
      </w:r>
      <w:r w:rsidR="00A93F0C" w:rsidRPr="00EB65FD">
        <w:rPr>
          <w:b/>
          <w:sz w:val="28"/>
          <w:szCs w:val="28"/>
        </w:rPr>
        <w:t>о признании помещения, жилым помещ</w:t>
      </w:r>
      <w:r w:rsidR="00A93F0C" w:rsidRPr="00EB65FD">
        <w:rPr>
          <w:b/>
          <w:sz w:val="28"/>
          <w:szCs w:val="28"/>
        </w:rPr>
        <w:t>е</w:t>
      </w:r>
      <w:r w:rsidR="00A93F0C" w:rsidRPr="00EB65FD">
        <w:rPr>
          <w:b/>
          <w:sz w:val="28"/>
          <w:szCs w:val="28"/>
        </w:rPr>
        <w:t>нием, жилого помещения  непригодным для проживания и многоква</w:t>
      </w:r>
      <w:r w:rsidR="00A93F0C" w:rsidRPr="00EB65FD">
        <w:rPr>
          <w:b/>
          <w:sz w:val="28"/>
          <w:szCs w:val="28"/>
        </w:rPr>
        <w:t>р</w:t>
      </w:r>
      <w:r w:rsidR="00A93F0C" w:rsidRPr="00EB65FD">
        <w:rPr>
          <w:b/>
          <w:sz w:val="28"/>
          <w:szCs w:val="28"/>
        </w:rPr>
        <w:t>тирного дома аварийным и подлежащим сносу или реконструкции по городу Горняк Локтевского района Алтайского края</w:t>
      </w:r>
    </w:p>
    <w:p w:rsidR="00C570F0" w:rsidRPr="001157DE" w:rsidRDefault="00C570F0" w:rsidP="003F32BE">
      <w:pPr>
        <w:jc w:val="both"/>
        <w:rPr>
          <w:sz w:val="24"/>
          <w:szCs w:val="24"/>
        </w:rPr>
      </w:pPr>
    </w:p>
    <w:p w:rsidR="00B628FD" w:rsidRPr="00BD4F62" w:rsidRDefault="003F32BE" w:rsidP="003F32BE">
      <w:pPr>
        <w:jc w:val="both"/>
        <w:rPr>
          <w:b/>
          <w:sz w:val="24"/>
          <w:szCs w:val="24"/>
        </w:rPr>
      </w:pPr>
      <w:r w:rsidRPr="00BD4F62">
        <w:rPr>
          <w:b/>
          <w:sz w:val="24"/>
          <w:szCs w:val="24"/>
        </w:rPr>
        <w:t>Председатель комиссии:</w:t>
      </w:r>
    </w:p>
    <w:p w:rsidR="003F32BE" w:rsidRPr="003F32BE" w:rsidRDefault="003F32BE" w:rsidP="003F32BE">
      <w:pPr>
        <w:jc w:val="both"/>
        <w:rPr>
          <w:sz w:val="8"/>
          <w:szCs w:val="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B02E05" w:rsidTr="00B02E05">
        <w:tc>
          <w:tcPr>
            <w:tcW w:w="2376" w:type="dxa"/>
          </w:tcPr>
          <w:p w:rsidR="00B02E05" w:rsidRDefault="00426C02" w:rsidP="00815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Бакаева Т.В.</w:t>
            </w:r>
          </w:p>
        </w:tc>
        <w:tc>
          <w:tcPr>
            <w:tcW w:w="7195" w:type="dxa"/>
          </w:tcPr>
          <w:p w:rsidR="00426C02" w:rsidRDefault="00B02E05" w:rsidP="00426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426C02">
              <w:rPr>
                <w:sz w:val="24"/>
                <w:szCs w:val="24"/>
              </w:rPr>
              <w:t xml:space="preserve"> первый заместитель главы Администрации города Горняка</w:t>
            </w:r>
          </w:p>
          <w:p w:rsidR="00B02E05" w:rsidRDefault="00B02E05" w:rsidP="00863150">
            <w:pPr>
              <w:jc w:val="both"/>
              <w:rPr>
                <w:sz w:val="24"/>
                <w:szCs w:val="24"/>
              </w:rPr>
            </w:pPr>
          </w:p>
        </w:tc>
      </w:tr>
    </w:tbl>
    <w:p w:rsidR="00795007" w:rsidRPr="003323CA" w:rsidRDefault="00795007" w:rsidP="003F32BE">
      <w:pPr>
        <w:jc w:val="both"/>
        <w:rPr>
          <w:b/>
          <w:sz w:val="24"/>
          <w:szCs w:val="24"/>
        </w:rPr>
      </w:pPr>
      <w:r w:rsidRPr="003323CA">
        <w:rPr>
          <w:b/>
          <w:sz w:val="24"/>
          <w:szCs w:val="24"/>
        </w:rPr>
        <w:t>Заместитель председателя комиссии:</w:t>
      </w:r>
    </w:p>
    <w:p w:rsidR="00795007" w:rsidRDefault="00795007" w:rsidP="003F32BE">
      <w:pPr>
        <w:jc w:val="both"/>
        <w:rPr>
          <w:sz w:val="10"/>
          <w:szCs w:val="10"/>
        </w:rPr>
      </w:pPr>
    </w:p>
    <w:p w:rsidR="00735D13" w:rsidRPr="00642BDC" w:rsidRDefault="00735D13" w:rsidP="00735D13">
      <w:pPr>
        <w:pStyle w:val="10"/>
        <w:shd w:val="clear" w:color="auto" w:fill="auto"/>
        <w:spacing w:after="0" w:line="240" w:lineRule="auto"/>
        <w:jc w:val="both"/>
        <w:rPr>
          <w:spacing w:val="0"/>
          <w:sz w:val="10"/>
          <w:szCs w:val="10"/>
        </w:rPr>
      </w:pPr>
      <w:r w:rsidRPr="00642BDC">
        <w:rPr>
          <w:sz w:val="24"/>
          <w:szCs w:val="24"/>
        </w:rPr>
        <w:t>Дощинск</w:t>
      </w:r>
      <w:r w:rsidR="001A3DA8">
        <w:rPr>
          <w:sz w:val="24"/>
          <w:szCs w:val="24"/>
        </w:rPr>
        <w:t>ий</w:t>
      </w:r>
      <w:r w:rsidRPr="00642BDC">
        <w:rPr>
          <w:sz w:val="24"/>
          <w:szCs w:val="24"/>
        </w:rPr>
        <w:t xml:space="preserve"> А.В. – заместител</w:t>
      </w:r>
      <w:r w:rsidR="00642BDC" w:rsidRPr="00642BDC">
        <w:rPr>
          <w:sz w:val="24"/>
          <w:szCs w:val="24"/>
        </w:rPr>
        <w:t>ь</w:t>
      </w:r>
      <w:r w:rsidRPr="00642BDC">
        <w:rPr>
          <w:sz w:val="24"/>
          <w:szCs w:val="24"/>
        </w:rPr>
        <w:t xml:space="preserve"> главы Администрации города</w:t>
      </w:r>
      <w:r w:rsidRPr="00642BDC">
        <w:rPr>
          <w:spacing w:val="0"/>
          <w:sz w:val="10"/>
          <w:szCs w:val="10"/>
        </w:rPr>
        <w:t xml:space="preserve"> </w:t>
      </w:r>
    </w:p>
    <w:p w:rsidR="00735D13" w:rsidRDefault="00735D13" w:rsidP="003F32BE">
      <w:pPr>
        <w:jc w:val="both"/>
        <w:rPr>
          <w:sz w:val="10"/>
          <w:szCs w:val="10"/>
        </w:rPr>
      </w:pPr>
    </w:p>
    <w:p w:rsidR="00735D13" w:rsidRDefault="00735D13" w:rsidP="003F32BE">
      <w:pPr>
        <w:jc w:val="both"/>
        <w:rPr>
          <w:sz w:val="10"/>
          <w:szCs w:val="10"/>
        </w:rPr>
      </w:pPr>
    </w:p>
    <w:p w:rsidR="00735D13" w:rsidRPr="00795007" w:rsidRDefault="00735D13" w:rsidP="003F32BE">
      <w:pPr>
        <w:jc w:val="both"/>
        <w:rPr>
          <w:sz w:val="10"/>
          <w:szCs w:val="10"/>
        </w:rPr>
      </w:pPr>
    </w:p>
    <w:p w:rsidR="00795007" w:rsidRDefault="00795007" w:rsidP="003F32BE">
      <w:pPr>
        <w:jc w:val="both"/>
        <w:rPr>
          <w:sz w:val="24"/>
          <w:szCs w:val="24"/>
        </w:rPr>
      </w:pPr>
    </w:p>
    <w:p w:rsidR="00B628FD" w:rsidRPr="00B02E05" w:rsidRDefault="00B02E05" w:rsidP="003F32BE">
      <w:pPr>
        <w:jc w:val="both"/>
        <w:rPr>
          <w:b/>
          <w:sz w:val="24"/>
          <w:szCs w:val="24"/>
        </w:rPr>
      </w:pPr>
      <w:r w:rsidRPr="00B02E05">
        <w:rPr>
          <w:b/>
          <w:sz w:val="24"/>
          <w:szCs w:val="24"/>
        </w:rPr>
        <w:t>Секретарь комиссии:</w:t>
      </w:r>
    </w:p>
    <w:p w:rsidR="00B02E05" w:rsidRPr="00B02E05" w:rsidRDefault="00B02E05" w:rsidP="003F32BE">
      <w:pPr>
        <w:jc w:val="both"/>
        <w:rPr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B02E05" w:rsidTr="00B02E05">
        <w:tc>
          <w:tcPr>
            <w:tcW w:w="2376" w:type="dxa"/>
          </w:tcPr>
          <w:p w:rsidR="00B02E05" w:rsidRDefault="00863150" w:rsidP="0086315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Пахомова Е. А.</w:t>
            </w:r>
          </w:p>
        </w:tc>
        <w:tc>
          <w:tcPr>
            <w:tcW w:w="7195" w:type="dxa"/>
          </w:tcPr>
          <w:p w:rsidR="00B02E05" w:rsidRDefault="00B02E05" w:rsidP="00B02E05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C039D">
              <w:rPr>
                <w:color w:val="000000"/>
                <w:sz w:val="24"/>
                <w:szCs w:val="24"/>
                <w:lang w:bidi="ru-RU"/>
              </w:rPr>
              <w:t xml:space="preserve">- главный специалист Администрации города Горняка по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экономическим и жилищным вопросам</w:t>
            </w:r>
          </w:p>
        </w:tc>
      </w:tr>
    </w:tbl>
    <w:p w:rsidR="00B628FD" w:rsidRPr="00B02E05" w:rsidRDefault="00B628FD" w:rsidP="003F32BE">
      <w:pPr>
        <w:jc w:val="both"/>
        <w:rPr>
          <w:sz w:val="12"/>
          <w:szCs w:val="12"/>
        </w:rPr>
      </w:pPr>
    </w:p>
    <w:p w:rsidR="00B628FD" w:rsidRPr="00B02E05" w:rsidRDefault="00B02E05" w:rsidP="003F32BE">
      <w:pPr>
        <w:jc w:val="both"/>
        <w:rPr>
          <w:b/>
          <w:sz w:val="24"/>
          <w:szCs w:val="24"/>
        </w:rPr>
      </w:pPr>
      <w:r w:rsidRPr="00B02E05">
        <w:rPr>
          <w:b/>
          <w:sz w:val="24"/>
          <w:szCs w:val="24"/>
        </w:rPr>
        <w:t>Члены комиссии:</w:t>
      </w:r>
    </w:p>
    <w:p w:rsidR="00B02E05" w:rsidRPr="00B02E05" w:rsidRDefault="00B02E05" w:rsidP="003F32BE">
      <w:pPr>
        <w:jc w:val="both"/>
        <w:rPr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B02E05" w:rsidTr="001756D5">
        <w:tc>
          <w:tcPr>
            <w:tcW w:w="2376" w:type="dxa"/>
          </w:tcPr>
          <w:p w:rsidR="00B02E05" w:rsidRDefault="00B02E05" w:rsidP="003F32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7251" w:rsidRDefault="00FC7251" w:rsidP="003F32BE">
            <w:pPr>
              <w:jc w:val="both"/>
              <w:rPr>
                <w:sz w:val="24"/>
                <w:szCs w:val="24"/>
              </w:rPr>
            </w:pPr>
          </w:p>
        </w:tc>
      </w:tr>
      <w:tr w:rsidR="00B02E05" w:rsidTr="001756D5">
        <w:tc>
          <w:tcPr>
            <w:tcW w:w="2376" w:type="dxa"/>
          </w:tcPr>
          <w:p w:rsidR="00B02E05" w:rsidRDefault="00B02E05" w:rsidP="003F3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 В.В.</w:t>
            </w:r>
          </w:p>
        </w:tc>
        <w:tc>
          <w:tcPr>
            <w:tcW w:w="7195" w:type="dxa"/>
          </w:tcPr>
          <w:p w:rsidR="001756D5" w:rsidRDefault="00B02E05" w:rsidP="0017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756D5">
              <w:rPr>
                <w:sz w:val="24"/>
                <w:szCs w:val="24"/>
              </w:rPr>
              <w:t>директор ООО Управляющая организация «</w:t>
            </w:r>
            <w:r w:rsidR="00BF2767">
              <w:rPr>
                <w:sz w:val="24"/>
                <w:szCs w:val="24"/>
              </w:rPr>
              <w:t>Горняк</w:t>
            </w:r>
            <w:r w:rsidR="001756D5">
              <w:rPr>
                <w:sz w:val="24"/>
                <w:szCs w:val="24"/>
              </w:rPr>
              <w:t xml:space="preserve">» </w:t>
            </w:r>
          </w:p>
          <w:p w:rsidR="00B02E05" w:rsidRDefault="001756D5" w:rsidP="00175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8A369E" w:rsidRDefault="008A369E" w:rsidP="001756D5">
            <w:pPr>
              <w:jc w:val="both"/>
              <w:rPr>
                <w:sz w:val="24"/>
                <w:szCs w:val="24"/>
              </w:rPr>
            </w:pPr>
          </w:p>
        </w:tc>
      </w:tr>
      <w:tr w:rsidR="00B02E05" w:rsidTr="001756D5">
        <w:tc>
          <w:tcPr>
            <w:tcW w:w="2376" w:type="dxa"/>
          </w:tcPr>
          <w:p w:rsidR="00B02E05" w:rsidRDefault="002C06B3" w:rsidP="002C06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Кебеков</w:t>
            </w:r>
            <w:proofErr w:type="spellEnd"/>
            <w:r w:rsidR="00B02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="00B02E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B02E05">
              <w:rPr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8A369E" w:rsidRDefault="00B02E05" w:rsidP="00695E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3298">
              <w:rPr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="00453298">
              <w:rPr>
                <w:sz w:val="24"/>
                <w:szCs w:val="24"/>
              </w:rPr>
              <w:t>Роспотребнадз</w:t>
            </w:r>
            <w:r w:rsidR="00453298">
              <w:rPr>
                <w:sz w:val="24"/>
                <w:szCs w:val="24"/>
              </w:rPr>
              <w:t>о</w:t>
            </w:r>
            <w:r w:rsidR="00453298">
              <w:rPr>
                <w:sz w:val="24"/>
                <w:szCs w:val="24"/>
              </w:rPr>
              <w:t>ра</w:t>
            </w:r>
            <w:proofErr w:type="spellEnd"/>
            <w:r w:rsidR="00453298">
              <w:rPr>
                <w:sz w:val="24"/>
                <w:szCs w:val="24"/>
              </w:rPr>
              <w:t xml:space="preserve"> по Алтайскому краю в </w:t>
            </w:r>
            <w:proofErr w:type="spellStart"/>
            <w:r w:rsidR="00453298">
              <w:rPr>
                <w:sz w:val="24"/>
                <w:szCs w:val="24"/>
              </w:rPr>
              <w:t>Локтевском</w:t>
            </w:r>
            <w:proofErr w:type="spellEnd"/>
            <w:r w:rsidR="00453298">
              <w:rPr>
                <w:sz w:val="24"/>
                <w:szCs w:val="24"/>
              </w:rPr>
              <w:t>, Змеиногорском, Третьяко</w:t>
            </w:r>
            <w:r w:rsidR="00453298">
              <w:rPr>
                <w:sz w:val="24"/>
                <w:szCs w:val="24"/>
              </w:rPr>
              <w:t>в</w:t>
            </w:r>
            <w:r w:rsidR="00453298">
              <w:rPr>
                <w:sz w:val="24"/>
                <w:szCs w:val="24"/>
              </w:rPr>
              <w:t>ском районах (по согласованию)</w:t>
            </w:r>
          </w:p>
        </w:tc>
      </w:tr>
      <w:tr w:rsidR="00B02E05" w:rsidTr="00695EEA">
        <w:trPr>
          <w:trHeight w:val="77"/>
        </w:trPr>
        <w:tc>
          <w:tcPr>
            <w:tcW w:w="2376" w:type="dxa"/>
          </w:tcPr>
          <w:p w:rsidR="00B02E05" w:rsidRDefault="00B02E05" w:rsidP="00DA5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8A369E" w:rsidRDefault="008A369E" w:rsidP="003F32BE">
            <w:pPr>
              <w:jc w:val="both"/>
              <w:rPr>
                <w:sz w:val="24"/>
                <w:szCs w:val="24"/>
              </w:rPr>
            </w:pPr>
          </w:p>
        </w:tc>
      </w:tr>
      <w:tr w:rsidR="001756D5" w:rsidTr="001756D5">
        <w:tc>
          <w:tcPr>
            <w:tcW w:w="2376" w:type="dxa"/>
          </w:tcPr>
          <w:p w:rsidR="001756D5" w:rsidRDefault="00EC21C3" w:rsidP="00735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О.С.</w:t>
            </w:r>
          </w:p>
        </w:tc>
        <w:tc>
          <w:tcPr>
            <w:tcW w:w="7195" w:type="dxa"/>
          </w:tcPr>
          <w:p w:rsidR="00EC21C3" w:rsidRPr="001C039D" w:rsidRDefault="00EC21C3" w:rsidP="00EC21C3">
            <w:pPr>
              <w:pStyle w:val="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039D">
              <w:rPr>
                <w:color w:val="000000"/>
                <w:sz w:val="24"/>
                <w:szCs w:val="24"/>
                <w:lang w:bidi="ru-RU"/>
              </w:rPr>
              <w:t>главный специалист Администрации города Горняка по имуществ</w:t>
            </w:r>
            <w:r>
              <w:rPr>
                <w:color w:val="000000"/>
                <w:sz w:val="24"/>
                <w:szCs w:val="24"/>
                <w:lang w:bidi="ru-RU"/>
              </w:rPr>
              <w:t>у, налогам и торговле</w:t>
            </w:r>
          </w:p>
          <w:p w:rsidR="008A369E" w:rsidRDefault="008A369E" w:rsidP="00B02E05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26D1" w:rsidTr="001756D5">
        <w:tc>
          <w:tcPr>
            <w:tcW w:w="2376" w:type="dxa"/>
          </w:tcPr>
          <w:p w:rsidR="00B826D1" w:rsidRDefault="00EC21C3" w:rsidP="009A5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Глумова И.А.</w:t>
            </w:r>
          </w:p>
        </w:tc>
        <w:tc>
          <w:tcPr>
            <w:tcW w:w="7195" w:type="dxa"/>
          </w:tcPr>
          <w:p w:rsidR="00EC21C3" w:rsidRPr="001C039D" w:rsidRDefault="00EC21C3" w:rsidP="00EC21C3">
            <w:pPr>
              <w:pStyle w:val="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039D">
              <w:rPr>
                <w:color w:val="000000"/>
                <w:sz w:val="24"/>
                <w:szCs w:val="24"/>
                <w:lang w:bidi="ru-RU"/>
              </w:rPr>
              <w:t>главный специалист Администрации города Горняка по правовым вопросам</w:t>
            </w:r>
          </w:p>
          <w:p w:rsidR="00B826D1" w:rsidRDefault="00B826D1" w:rsidP="00426C02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2E05" w:rsidTr="001756D5">
        <w:tc>
          <w:tcPr>
            <w:tcW w:w="2376" w:type="dxa"/>
          </w:tcPr>
          <w:p w:rsidR="00EC21C3" w:rsidRDefault="00EC21C3" w:rsidP="00EC21C3">
            <w:pPr>
              <w:pStyle w:val="10"/>
              <w:shd w:val="clear" w:color="auto" w:fill="auto"/>
              <w:spacing w:after="0" w:line="240" w:lineRule="auto"/>
              <w:ind w:left="2410" w:hanging="2410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А.А.    </w:t>
            </w:r>
          </w:p>
          <w:p w:rsidR="00B02E05" w:rsidRDefault="00B02E05" w:rsidP="003F32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EC21C3" w:rsidRDefault="00EC21C3" w:rsidP="00EC21C3">
            <w:pPr>
              <w:pStyle w:val="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BD4F62">
              <w:rPr>
                <w:color w:val="000000"/>
                <w:sz w:val="24"/>
                <w:szCs w:val="24"/>
                <w:lang w:bidi="ru-RU"/>
              </w:rPr>
              <w:t xml:space="preserve">главный специалист Администрации города Горняка по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</w:t>
            </w:r>
            <w:r w:rsidRPr="00BD4F62">
              <w:rPr>
                <w:color w:val="000000"/>
                <w:sz w:val="24"/>
                <w:szCs w:val="24"/>
                <w:lang w:bidi="ru-RU"/>
              </w:rPr>
              <w:t>градостроительной деятельности и вопросам ЖКХ</w:t>
            </w:r>
          </w:p>
          <w:p w:rsidR="00B02E05" w:rsidRDefault="00B02E05" w:rsidP="00EC21C3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02E05" w:rsidTr="001756D5">
        <w:tc>
          <w:tcPr>
            <w:tcW w:w="2376" w:type="dxa"/>
          </w:tcPr>
          <w:p w:rsidR="00B02E05" w:rsidRDefault="00B02E05" w:rsidP="003F32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02E05" w:rsidRDefault="00B02E05" w:rsidP="00EC21C3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628FD" w:rsidRDefault="00B628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Default="00012CFD" w:rsidP="003F32BE">
      <w:pPr>
        <w:jc w:val="both"/>
        <w:rPr>
          <w:sz w:val="24"/>
          <w:szCs w:val="24"/>
        </w:rPr>
      </w:pPr>
    </w:p>
    <w:p w:rsidR="00012CFD" w:rsidRPr="00012CFD" w:rsidRDefault="00012CFD" w:rsidP="00012CFD">
      <w:pPr>
        <w:jc w:val="both"/>
        <w:rPr>
          <w:sz w:val="24"/>
          <w:szCs w:val="24"/>
        </w:rPr>
      </w:pPr>
      <w:r w:rsidRPr="00012CFD">
        <w:rPr>
          <w:sz w:val="24"/>
          <w:szCs w:val="24"/>
        </w:rPr>
        <w:t>Подготовил</w:t>
      </w:r>
      <w:r>
        <w:rPr>
          <w:sz w:val="24"/>
          <w:szCs w:val="24"/>
        </w:rPr>
        <w:t>а</w:t>
      </w:r>
      <w:bookmarkStart w:id="0" w:name="_GoBack"/>
      <w:bookmarkEnd w:id="0"/>
      <w:r w:rsidRPr="00012CFD">
        <w:rPr>
          <w:sz w:val="24"/>
          <w:szCs w:val="24"/>
        </w:rPr>
        <w:t>: ___________ Е.А. Пахомова</w:t>
      </w:r>
    </w:p>
    <w:p w:rsidR="00012CFD" w:rsidRPr="00012CFD" w:rsidRDefault="00012CFD" w:rsidP="00012CFD">
      <w:pPr>
        <w:jc w:val="both"/>
        <w:rPr>
          <w:sz w:val="24"/>
          <w:szCs w:val="24"/>
        </w:rPr>
      </w:pPr>
    </w:p>
    <w:p w:rsidR="00012CFD" w:rsidRPr="00012CFD" w:rsidRDefault="00012CFD" w:rsidP="00012CFD">
      <w:pPr>
        <w:jc w:val="both"/>
        <w:rPr>
          <w:sz w:val="24"/>
          <w:szCs w:val="24"/>
        </w:rPr>
      </w:pPr>
      <w:r w:rsidRPr="00012CFD">
        <w:rPr>
          <w:sz w:val="24"/>
          <w:szCs w:val="24"/>
        </w:rPr>
        <w:t>Согласовано: __________ И.А. Глумова</w:t>
      </w:r>
    </w:p>
    <w:p w:rsidR="00012CFD" w:rsidRPr="001157DE" w:rsidRDefault="00012CFD" w:rsidP="003F32BE">
      <w:pPr>
        <w:jc w:val="both"/>
        <w:rPr>
          <w:sz w:val="24"/>
          <w:szCs w:val="24"/>
        </w:rPr>
      </w:pPr>
    </w:p>
    <w:sectPr w:rsidR="00012CFD" w:rsidRPr="001157DE" w:rsidSect="00CB58C0">
      <w:headerReference w:type="default" r:id="rId7"/>
      <w:headerReference w:type="first" r:id="rId8"/>
      <w:type w:val="continuous"/>
      <w:pgSz w:w="11907" w:h="16840" w:code="9"/>
      <w:pgMar w:top="851" w:right="851" w:bottom="680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B2" w:rsidRDefault="00F257B2">
      <w:r>
        <w:separator/>
      </w:r>
    </w:p>
  </w:endnote>
  <w:endnote w:type="continuationSeparator" w:id="0">
    <w:p w:rsidR="00F257B2" w:rsidRDefault="00F2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B2" w:rsidRDefault="00F257B2">
      <w:r>
        <w:separator/>
      </w:r>
    </w:p>
  </w:footnote>
  <w:footnote w:type="continuationSeparator" w:id="0">
    <w:p w:rsidR="00F257B2" w:rsidRDefault="00F25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B2" w:rsidRDefault="007117B2">
    <w:pPr>
      <w:pStyle w:val="a3"/>
      <w:ind w:right="360"/>
    </w:pPr>
  </w:p>
  <w:p w:rsidR="007117B2" w:rsidRDefault="007117B2">
    <w:pPr>
      <w:pStyle w:val="a3"/>
      <w:ind w:right="360"/>
    </w:pPr>
  </w:p>
  <w:p w:rsidR="007117B2" w:rsidRDefault="007117B2">
    <w:pPr>
      <w:pStyle w:val="a3"/>
      <w:ind w:right="360"/>
    </w:pPr>
  </w:p>
  <w:p w:rsidR="007117B2" w:rsidRDefault="007117B2">
    <w:pPr>
      <w:pStyle w:val="a3"/>
      <w:ind w:right="360"/>
    </w:pPr>
  </w:p>
  <w:p w:rsidR="007117B2" w:rsidRDefault="007117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8E" w:rsidRPr="00816A35" w:rsidRDefault="00680A5E">
    <w:pPr>
      <w:rPr>
        <w:b/>
        <w:sz w:val="28"/>
      </w:rPr>
    </w:pPr>
    <w:r>
      <w:rPr>
        <w:lang w:val="en-US"/>
      </w:rPr>
      <w:t xml:space="preserve"> </w:t>
    </w:r>
    <w:r w:rsidR="0042508E">
      <w:rPr>
        <w:lang w:val="en-US"/>
      </w:rPr>
      <w:t xml:space="preserve">                                                                                </w:t>
    </w:r>
    <w:r w:rsidR="00816A35">
      <w:rPr>
        <w:sz w:val="26"/>
        <w:szCs w:val="26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4E119A"/>
    <w:multiLevelType w:val="hybridMultilevel"/>
    <w:tmpl w:val="EED04112"/>
    <w:lvl w:ilvl="0" w:tplc="D9342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2B1A"/>
    <w:rsid w:val="00012CFD"/>
    <w:rsid w:val="00014E1D"/>
    <w:rsid w:val="00022AE2"/>
    <w:rsid w:val="000235C0"/>
    <w:rsid w:val="000270D2"/>
    <w:rsid w:val="000307F6"/>
    <w:rsid w:val="00047877"/>
    <w:rsid w:val="000774DD"/>
    <w:rsid w:val="00095E56"/>
    <w:rsid w:val="000B0D6F"/>
    <w:rsid w:val="000B57A8"/>
    <w:rsid w:val="000C2F4D"/>
    <w:rsid w:val="000D1B71"/>
    <w:rsid w:val="000D728C"/>
    <w:rsid w:val="000E34FA"/>
    <w:rsid w:val="000E611F"/>
    <w:rsid w:val="00103B48"/>
    <w:rsid w:val="0011010C"/>
    <w:rsid w:val="0011026B"/>
    <w:rsid w:val="001157DE"/>
    <w:rsid w:val="00116606"/>
    <w:rsid w:val="00116E88"/>
    <w:rsid w:val="00120BE2"/>
    <w:rsid w:val="0013016B"/>
    <w:rsid w:val="00142067"/>
    <w:rsid w:val="0016506E"/>
    <w:rsid w:val="00174C8F"/>
    <w:rsid w:val="001756D5"/>
    <w:rsid w:val="00182705"/>
    <w:rsid w:val="0018378F"/>
    <w:rsid w:val="001A3DA8"/>
    <w:rsid w:val="001C51C5"/>
    <w:rsid w:val="001D0953"/>
    <w:rsid w:val="001D38A2"/>
    <w:rsid w:val="001D4518"/>
    <w:rsid w:val="001E49B2"/>
    <w:rsid w:val="001F1D13"/>
    <w:rsid w:val="001F45C8"/>
    <w:rsid w:val="002058CB"/>
    <w:rsid w:val="00213595"/>
    <w:rsid w:val="00213C35"/>
    <w:rsid w:val="002301C0"/>
    <w:rsid w:val="00230F99"/>
    <w:rsid w:val="002354CE"/>
    <w:rsid w:val="002406B3"/>
    <w:rsid w:val="002458E8"/>
    <w:rsid w:val="00256265"/>
    <w:rsid w:val="00261614"/>
    <w:rsid w:val="00272938"/>
    <w:rsid w:val="00282681"/>
    <w:rsid w:val="00284C00"/>
    <w:rsid w:val="00290BC2"/>
    <w:rsid w:val="002A1A1F"/>
    <w:rsid w:val="002A358D"/>
    <w:rsid w:val="002A48A0"/>
    <w:rsid w:val="002C06B3"/>
    <w:rsid w:val="002C0751"/>
    <w:rsid w:val="002C3494"/>
    <w:rsid w:val="002D0BDF"/>
    <w:rsid w:val="002D7CF5"/>
    <w:rsid w:val="00300096"/>
    <w:rsid w:val="0030266A"/>
    <w:rsid w:val="0030294E"/>
    <w:rsid w:val="003301C0"/>
    <w:rsid w:val="003323CA"/>
    <w:rsid w:val="00341814"/>
    <w:rsid w:val="00345B44"/>
    <w:rsid w:val="003462A0"/>
    <w:rsid w:val="00350C28"/>
    <w:rsid w:val="003602A5"/>
    <w:rsid w:val="00362DCC"/>
    <w:rsid w:val="00381D57"/>
    <w:rsid w:val="00385430"/>
    <w:rsid w:val="00391F5F"/>
    <w:rsid w:val="003A2386"/>
    <w:rsid w:val="003B162F"/>
    <w:rsid w:val="003F32BE"/>
    <w:rsid w:val="003F6054"/>
    <w:rsid w:val="00402134"/>
    <w:rsid w:val="00417DE2"/>
    <w:rsid w:val="00422B78"/>
    <w:rsid w:val="004239F0"/>
    <w:rsid w:val="0042508E"/>
    <w:rsid w:val="00426C02"/>
    <w:rsid w:val="004437C2"/>
    <w:rsid w:val="00453298"/>
    <w:rsid w:val="004733B0"/>
    <w:rsid w:val="0049058D"/>
    <w:rsid w:val="004C17B1"/>
    <w:rsid w:val="004D7FC5"/>
    <w:rsid w:val="004E1BE8"/>
    <w:rsid w:val="004E2683"/>
    <w:rsid w:val="004F0E68"/>
    <w:rsid w:val="00513C0B"/>
    <w:rsid w:val="00520D9E"/>
    <w:rsid w:val="00555FB5"/>
    <w:rsid w:val="00571870"/>
    <w:rsid w:val="00572FBA"/>
    <w:rsid w:val="00581B39"/>
    <w:rsid w:val="00585AF0"/>
    <w:rsid w:val="00587683"/>
    <w:rsid w:val="005B5A00"/>
    <w:rsid w:val="005C7430"/>
    <w:rsid w:val="005D71F5"/>
    <w:rsid w:val="00604BC6"/>
    <w:rsid w:val="0062458A"/>
    <w:rsid w:val="006251AE"/>
    <w:rsid w:val="006276C3"/>
    <w:rsid w:val="006421AB"/>
    <w:rsid w:val="00642BDC"/>
    <w:rsid w:val="00644503"/>
    <w:rsid w:val="00647EC0"/>
    <w:rsid w:val="0065444E"/>
    <w:rsid w:val="00655451"/>
    <w:rsid w:val="0066137D"/>
    <w:rsid w:val="00661CBB"/>
    <w:rsid w:val="006738B8"/>
    <w:rsid w:val="00675FB5"/>
    <w:rsid w:val="00680A5E"/>
    <w:rsid w:val="00690660"/>
    <w:rsid w:val="0069197F"/>
    <w:rsid w:val="00694116"/>
    <w:rsid w:val="00695214"/>
    <w:rsid w:val="00695EEA"/>
    <w:rsid w:val="00696A32"/>
    <w:rsid w:val="006A72F2"/>
    <w:rsid w:val="006C3C37"/>
    <w:rsid w:val="006F05D9"/>
    <w:rsid w:val="006F5868"/>
    <w:rsid w:val="00703CF8"/>
    <w:rsid w:val="007117B2"/>
    <w:rsid w:val="00735D13"/>
    <w:rsid w:val="00735D7E"/>
    <w:rsid w:val="0074255C"/>
    <w:rsid w:val="00747F31"/>
    <w:rsid w:val="00755556"/>
    <w:rsid w:val="007555E5"/>
    <w:rsid w:val="00765209"/>
    <w:rsid w:val="0078008B"/>
    <w:rsid w:val="00780E32"/>
    <w:rsid w:val="00795007"/>
    <w:rsid w:val="007A3D4D"/>
    <w:rsid w:val="007A6EAA"/>
    <w:rsid w:val="007B5941"/>
    <w:rsid w:val="007D0A51"/>
    <w:rsid w:val="007D352B"/>
    <w:rsid w:val="007E3B2B"/>
    <w:rsid w:val="0080656B"/>
    <w:rsid w:val="00816A35"/>
    <w:rsid w:val="008256B0"/>
    <w:rsid w:val="00827D5C"/>
    <w:rsid w:val="008355CA"/>
    <w:rsid w:val="00844C98"/>
    <w:rsid w:val="00855223"/>
    <w:rsid w:val="00863150"/>
    <w:rsid w:val="008733C1"/>
    <w:rsid w:val="0087635E"/>
    <w:rsid w:val="008A369E"/>
    <w:rsid w:val="008A3F2D"/>
    <w:rsid w:val="008A4B01"/>
    <w:rsid w:val="008A5877"/>
    <w:rsid w:val="008A75EC"/>
    <w:rsid w:val="008C02CC"/>
    <w:rsid w:val="008C4D2B"/>
    <w:rsid w:val="008D3770"/>
    <w:rsid w:val="008E0D7A"/>
    <w:rsid w:val="008E34FE"/>
    <w:rsid w:val="008F42DF"/>
    <w:rsid w:val="008F79CF"/>
    <w:rsid w:val="00906DFA"/>
    <w:rsid w:val="0091714B"/>
    <w:rsid w:val="00925174"/>
    <w:rsid w:val="00956D59"/>
    <w:rsid w:val="00962C5D"/>
    <w:rsid w:val="00967900"/>
    <w:rsid w:val="0097063E"/>
    <w:rsid w:val="00995952"/>
    <w:rsid w:val="009A2B18"/>
    <w:rsid w:val="009A5CC8"/>
    <w:rsid w:val="009F3378"/>
    <w:rsid w:val="00A12F5D"/>
    <w:rsid w:val="00A44702"/>
    <w:rsid w:val="00A50D4A"/>
    <w:rsid w:val="00A52B25"/>
    <w:rsid w:val="00A553AE"/>
    <w:rsid w:val="00A76C3B"/>
    <w:rsid w:val="00A93F0C"/>
    <w:rsid w:val="00A9655D"/>
    <w:rsid w:val="00AA0154"/>
    <w:rsid w:val="00AA53DA"/>
    <w:rsid w:val="00AA6CE5"/>
    <w:rsid w:val="00AD427C"/>
    <w:rsid w:val="00AD43DE"/>
    <w:rsid w:val="00AE37EB"/>
    <w:rsid w:val="00B02E05"/>
    <w:rsid w:val="00B05B4C"/>
    <w:rsid w:val="00B06C9D"/>
    <w:rsid w:val="00B115A0"/>
    <w:rsid w:val="00B11646"/>
    <w:rsid w:val="00B17FA4"/>
    <w:rsid w:val="00B240EE"/>
    <w:rsid w:val="00B30157"/>
    <w:rsid w:val="00B60CDA"/>
    <w:rsid w:val="00B628FD"/>
    <w:rsid w:val="00B636B9"/>
    <w:rsid w:val="00B73254"/>
    <w:rsid w:val="00B7652D"/>
    <w:rsid w:val="00B808CB"/>
    <w:rsid w:val="00B80AA0"/>
    <w:rsid w:val="00B80C3A"/>
    <w:rsid w:val="00B826D1"/>
    <w:rsid w:val="00B93921"/>
    <w:rsid w:val="00BA0682"/>
    <w:rsid w:val="00BA309A"/>
    <w:rsid w:val="00BB182F"/>
    <w:rsid w:val="00BC28FE"/>
    <w:rsid w:val="00BD1CA9"/>
    <w:rsid w:val="00BD45FF"/>
    <w:rsid w:val="00BD4F62"/>
    <w:rsid w:val="00BE0138"/>
    <w:rsid w:val="00BF2767"/>
    <w:rsid w:val="00C12C95"/>
    <w:rsid w:val="00C134CA"/>
    <w:rsid w:val="00C503C8"/>
    <w:rsid w:val="00C514ED"/>
    <w:rsid w:val="00C570F0"/>
    <w:rsid w:val="00C610E1"/>
    <w:rsid w:val="00C816A2"/>
    <w:rsid w:val="00C81979"/>
    <w:rsid w:val="00C934C4"/>
    <w:rsid w:val="00C93ED0"/>
    <w:rsid w:val="00CB0B63"/>
    <w:rsid w:val="00CB58C0"/>
    <w:rsid w:val="00CC0DA3"/>
    <w:rsid w:val="00CE7EC4"/>
    <w:rsid w:val="00CF6693"/>
    <w:rsid w:val="00D14BF0"/>
    <w:rsid w:val="00D305FA"/>
    <w:rsid w:val="00D335E6"/>
    <w:rsid w:val="00D44C3A"/>
    <w:rsid w:val="00D65BEC"/>
    <w:rsid w:val="00D8330F"/>
    <w:rsid w:val="00D87161"/>
    <w:rsid w:val="00D95DEB"/>
    <w:rsid w:val="00DA553A"/>
    <w:rsid w:val="00E0409B"/>
    <w:rsid w:val="00E25850"/>
    <w:rsid w:val="00E36DC4"/>
    <w:rsid w:val="00E373ED"/>
    <w:rsid w:val="00E377F8"/>
    <w:rsid w:val="00E41224"/>
    <w:rsid w:val="00E957BC"/>
    <w:rsid w:val="00EB0CE0"/>
    <w:rsid w:val="00EB65FD"/>
    <w:rsid w:val="00EC21C3"/>
    <w:rsid w:val="00EC333C"/>
    <w:rsid w:val="00EC63A3"/>
    <w:rsid w:val="00EC786C"/>
    <w:rsid w:val="00EC792F"/>
    <w:rsid w:val="00ED530D"/>
    <w:rsid w:val="00EE42E4"/>
    <w:rsid w:val="00EF2461"/>
    <w:rsid w:val="00EF2B57"/>
    <w:rsid w:val="00EF7072"/>
    <w:rsid w:val="00F05449"/>
    <w:rsid w:val="00F060C1"/>
    <w:rsid w:val="00F13908"/>
    <w:rsid w:val="00F257B2"/>
    <w:rsid w:val="00F46FF9"/>
    <w:rsid w:val="00F53FDC"/>
    <w:rsid w:val="00F74475"/>
    <w:rsid w:val="00FC7251"/>
    <w:rsid w:val="00FD72CB"/>
    <w:rsid w:val="00FE3485"/>
    <w:rsid w:val="00FF08EA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D9"/>
  </w:style>
  <w:style w:type="paragraph" w:styleId="1">
    <w:name w:val="heading 1"/>
    <w:basedOn w:val="a"/>
    <w:next w:val="a"/>
    <w:qFormat/>
    <w:rsid w:val="006F05D9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6F05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F05D9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F05D9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6F05D9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05D9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6F05D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6F05D9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6F05D9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05D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05D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05D9"/>
  </w:style>
  <w:style w:type="paragraph" w:styleId="a6">
    <w:name w:val="Body Text Indent"/>
    <w:basedOn w:val="a"/>
    <w:rsid w:val="006F05D9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6F05D9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6F05D9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6F05D9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6F05D9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rsid w:val="007B594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90BC2"/>
    <w:pPr>
      <w:ind w:left="720"/>
      <w:contextualSpacing/>
    </w:pPr>
  </w:style>
  <w:style w:type="character" w:customStyle="1" w:styleId="ad">
    <w:name w:val="Основной текст_"/>
    <w:link w:val="10"/>
    <w:rsid w:val="00BD4F62"/>
    <w:rPr>
      <w:spacing w:val="11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BD4F62"/>
    <w:pPr>
      <w:widowControl w:val="0"/>
      <w:shd w:val="clear" w:color="auto" w:fill="FFFFFF"/>
      <w:spacing w:after="120" w:line="274" w:lineRule="exact"/>
    </w:pPr>
    <w:rPr>
      <w:spacing w:val="1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Пользователь</cp:lastModifiedBy>
  <cp:revision>21</cp:revision>
  <cp:lastPrinted>2023-10-18T04:37:00Z</cp:lastPrinted>
  <dcterms:created xsi:type="dcterms:W3CDTF">2022-10-20T06:15:00Z</dcterms:created>
  <dcterms:modified xsi:type="dcterms:W3CDTF">2023-10-19T05:12:00Z</dcterms:modified>
</cp:coreProperties>
</file>