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95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5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5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4D5A46" w:rsidRDefault="004D5A46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950" w:rsidRPr="00FA7950" w:rsidRDefault="00FA7950" w:rsidP="00FA7950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восьмого созыва по избирательному округу №11 </w:t>
      </w:r>
      <w:proofErr w:type="spellStart"/>
      <w:r w:rsidRPr="00FA7950">
        <w:rPr>
          <w:rFonts w:ascii="Times New Roman" w:hAnsi="Times New Roman" w:cs="Times New Roman"/>
          <w:sz w:val="28"/>
          <w:szCs w:val="28"/>
        </w:rPr>
        <w:t>Шкарлетовой</w:t>
      </w:r>
      <w:proofErr w:type="spellEnd"/>
      <w:r w:rsidRPr="00FA795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A7950" w:rsidRPr="00FA7950" w:rsidRDefault="00FA7950" w:rsidP="00FA7950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О назначении дополнительных выборов депутатов Горняцкого городского Совета депутатов Локтевского района Алтайского края восьмого созыва по одномандатным избирательным округам</w:t>
      </w:r>
      <w:r w:rsidRPr="00FA79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950">
        <w:rPr>
          <w:rFonts w:ascii="Times New Roman" w:hAnsi="Times New Roman" w:cs="Times New Roman"/>
          <w:sz w:val="28"/>
          <w:szCs w:val="28"/>
        </w:rPr>
        <w:t>№3, №11, №13, №15.</w:t>
      </w:r>
    </w:p>
    <w:p w:rsidR="00FA7950" w:rsidRPr="00FA7950" w:rsidRDefault="00FA7950" w:rsidP="00FA7950">
      <w:pPr>
        <w:pStyle w:val="a8"/>
        <w:widowControl/>
        <w:numPr>
          <w:ilvl w:val="0"/>
          <w:numId w:val="11"/>
        </w:numPr>
        <w:autoSpaceDE/>
        <w:autoSpaceDN/>
        <w:ind w:right="-2"/>
        <w:jc w:val="both"/>
      </w:pPr>
      <w:bookmarkStart w:id="0" w:name="_Hlk164245535"/>
      <w:r w:rsidRPr="00FA7950">
        <w:t xml:space="preserve">Об установлении дополнительных оснований признания безнадежной к взысканию задолженности в части сумм местных налогов. </w:t>
      </w:r>
    </w:p>
    <w:bookmarkEnd w:id="0"/>
    <w:p w:rsidR="00FA7950" w:rsidRPr="00FA7950" w:rsidRDefault="00FA7950" w:rsidP="00FA7950">
      <w:pPr>
        <w:pStyle w:val="Style7"/>
        <w:numPr>
          <w:ilvl w:val="0"/>
          <w:numId w:val="11"/>
        </w:numPr>
        <w:tabs>
          <w:tab w:val="left" w:pos="1037"/>
        </w:tabs>
        <w:spacing w:line="240" w:lineRule="auto"/>
        <w:jc w:val="both"/>
        <w:rPr>
          <w:sz w:val="28"/>
          <w:szCs w:val="28"/>
        </w:rPr>
      </w:pPr>
      <w:r w:rsidRPr="00FA7950">
        <w:rPr>
          <w:sz w:val="28"/>
          <w:szCs w:val="28"/>
        </w:rPr>
        <w:t>Об исполнении бюджета городского поселения за 1 квартал 2024 года.</w:t>
      </w:r>
    </w:p>
    <w:p w:rsidR="00FA7950" w:rsidRPr="00FA7950" w:rsidRDefault="00FA7950" w:rsidP="00FA7950">
      <w:pPr>
        <w:pStyle w:val="20"/>
        <w:numPr>
          <w:ilvl w:val="0"/>
          <w:numId w:val="11"/>
        </w:numPr>
        <w:shd w:val="clear" w:color="auto" w:fill="auto"/>
        <w:tabs>
          <w:tab w:val="left" w:pos="2083"/>
        </w:tabs>
        <w:spacing w:after="0"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950">
        <w:rPr>
          <w:rFonts w:ascii="Times New Roman" w:hAnsi="Times New Roman" w:cs="Times New Roman"/>
          <w:b w:val="0"/>
          <w:sz w:val="28"/>
          <w:szCs w:val="28"/>
        </w:rPr>
        <w:t>О рассмотрении протеста прокурора Локтевского района на решение Горняцкого городского Совета депутатов № 70 от 05.03.2019 «Об утверждении Положения о порядке назначения и выплаты пенсии за выслугу лет, ежемесячной доплаты к пенсии».</w:t>
      </w:r>
    </w:p>
    <w:p w:rsidR="00FA7950" w:rsidRPr="00FA7950" w:rsidRDefault="00FA7950" w:rsidP="00FA7950">
      <w:pPr>
        <w:pStyle w:val="20"/>
        <w:numPr>
          <w:ilvl w:val="0"/>
          <w:numId w:val="11"/>
        </w:numPr>
        <w:shd w:val="clear" w:color="auto" w:fill="auto"/>
        <w:tabs>
          <w:tab w:val="left" w:pos="2083"/>
        </w:tabs>
        <w:spacing w:after="0"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95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 Горняцкого городского Совета депутатов № 70 от 05.03.2019 «Об утверждении Положения о порядке назначения и выплаты пенсии за выслугу лет, ежемесячной доплаты к пенсии».</w:t>
      </w:r>
    </w:p>
    <w:p w:rsidR="00FA7950" w:rsidRPr="00FA7950" w:rsidRDefault="00FA7950" w:rsidP="00FA7950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Устава муниципального образования Город Горняк Локтевского района Алтайского края.</w:t>
      </w:r>
    </w:p>
    <w:p w:rsidR="00FA7950" w:rsidRPr="00FA7950" w:rsidRDefault="00FA7950" w:rsidP="00FA7950">
      <w:pPr>
        <w:pStyle w:val="20"/>
        <w:shd w:val="clear" w:color="auto" w:fill="auto"/>
        <w:tabs>
          <w:tab w:val="left" w:pos="2083"/>
        </w:tabs>
        <w:spacing w:after="0" w:line="240" w:lineRule="auto"/>
        <w:ind w:left="720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1E2" w:rsidRPr="004D5A46" w:rsidRDefault="009811E2" w:rsidP="009811E2">
      <w:pPr>
        <w:pStyle w:val="Style7"/>
        <w:tabs>
          <w:tab w:val="left" w:pos="1037"/>
        </w:tabs>
        <w:spacing w:line="276" w:lineRule="auto"/>
        <w:ind w:left="720" w:firstLine="0"/>
        <w:rPr>
          <w:sz w:val="28"/>
          <w:szCs w:val="28"/>
        </w:rPr>
      </w:pPr>
    </w:p>
    <w:p w:rsidR="004D5A46" w:rsidRPr="004D5A46" w:rsidRDefault="004D5A46" w:rsidP="004D5A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34660"/>
    <w:multiLevelType w:val="hybridMultilevel"/>
    <w:tmpl w:val="9020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96EB7"/>
    <w:rsid w:val="002A7965"/>
    <w:rsid w:val="002C6FCD"/>
    <w:rsid w:val="003512F5"/>
    <w:rsid w:val="00365C72"/>
    <w:rsid w:val="0039513B"/>
    <w:rsid w:val="003A0DB9"/>
    <w:rsid w:val="003C02D7"/>
    <w:rsid w:val="003F68A2"/>
    <w:rsid w:val="00437A87"/>
    <w:rsid w:val="0045338E"/>
    <w:rsid w:val="004A17D8"/>
    <w:rsid w:val="004C50B0"/>
    <w:rsid w:val="004D5A46"/>
    <w:rsid w:val="004E2B1A"/>
    <w:rsid w:val="00545263"/>
    <w:rsid w:val="00550CA0"/>
    <w:rsid w:val="005A3A29"/>
    <w:rsid w:val="005D1B4B"/>
    <w:rsid w:val="005E4F14"/>
    <w:rsid w:val="00647BA1"/>
    <w:rsid w:val="0068766C"/>
    <w:rsid w:val="007349D9"/>
    <w:rsid w:val="0075291E"/>
    <w:rsid w:val="0083158E"/>
    <w:rsid w:val="00832A8B"/>
    <w:rsid w:val="00884403"/>
    <w:rsid w:val="008C19BD"/>
    <w:rsid w:val="008E13E8"/>
    <w:rsid w:val="00902F24"/>
    <w:rsid w:val="00904AA7"/>
    <w:rsid w:val="009811E2"/>
    <w:rsid w:val="009A243C"/>
    <w:rsid w:val="009B15E1"/>
    <w:rsid w:val="009F2F94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D809D8"/>
    <w:rsid w:val="00E64ADD"/>
    <w:rsid w:val="00E84AC0"/>
    <w:rsid w:val="00F8094D"/>
    <w:rsid w:val="00F946ED"/>
    <w:rsid w:val="00FA0458"/>
    <w:rsid w:val="00FA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3</cp:revision>
  <cp:lastPrinted>2022-01-18T02:56:00Z</cp:lastPrinted>
  <dcterms:created xsi:type="dcterms:W3CDTF">2024-06-13T02:05:00Z</dcterms:created>
  <dcterms:modified xsi:type="dcterms:W3CDTF">2024-06-13T02:06:00Z</dcterms:modified>
</cp:coreProperties>
</file>